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14D72" w14:textId="77777777" w:rsidR="002D5B1B" w:rsidRDefault="002D5B1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left"/>
        <w:rPr>
          <w:color w:val="000000"/>
          <w:sz w:val="22"/>
          <w:szCs w:val="22"/>
        </w:rPr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8"/>
        <w:gridCol w:w="4352"/>
      </w:tblGrid>
      <w:tr w:rsidR="002D5B1B" w14:paraId="2A398986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DDB0" w14:textId="387B8EF4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DISCIPLINA ELETIVA: </w:t>
            </w:r>
            <w:r w:rsidR="004C3806">
              <w:t xml:space="preserve">Gestão de </w:t>
            </w:r>
            <w:r w:rsidR="00A439F7">
              <w:t>Infraestrutura Urbana</w:t>
            </w:r>
            <w:r w:rsidR="00A439F7">
              <w:rPr>
                <w:color w:val="FF0000"/>
              </w:rPr>
              <w:t xml:space="preserve"> </w:t>
            </w:r>
          </w:p>
        </w:tc>
      </w:tr>
      <w:tr w:rsidR="002D5B1B" w14:paraId="5E5173CF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9252" w14:textId="77777777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</w:t>
            </w:r>
            <w:r>
              <w:t>21/1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6048" w14:textId="3ABB844B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48623B">
              <w:t>e</w:t>
            </w:r>
            <w:r>
              <w:t>letiva</w:t>
            </w:r>
          </w:p>
        </w:tc>
      </w:tr>
      <w:tr w:rsidR="002D5B1B" w14:paraId="53AD5BDB" w14:textId="77777777"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4BB3D" w14:textId="425330C5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</w:t>
            </w:r>
            <w:r w:rsidR="00CB600B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h</w:t>
            </w: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1AB4" w14:textId="77777777" w:rsidR="002D5B1B" w:rsidRDefault="005473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2D5B1B" w14:paraId="5A15420C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D320" w14:textId="77777777" w:rsidR="002D5B1B" w:rsidRDefault="00547309">
            <w:pPr>
              <w:ind w:left="0" w:hanging="2"/>
            </w:pPr>
            <w:r>
              <w:rPr>
                <w:b/>
              </w:rPr>
              <w:t xml:space="preserve">Ementa: </w:t>
            </w:r>
            <w:r w:rsidR="004C3806">
              <w:t>Estudo da gestão de infraestrutura u</w:t>
            </w:r>
            <w:r>
              <w:t>rbana integrada às obras de engenharia multifinalitária existentes no meio urbano e disponibilizadas ao uso comunitário.</w:t>
            </w:r>
          </w:p>
        </w:tc>
      </w:tr>
    </w:tbl>
    <w:p w14:paraId="7C93B4E0" w14:textId="77777777" w:rsidR="002D5B1B" w:rsidRDefault="0054730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Conteúdos</w:t>
      </w:r>
    </w:p>
    <w:p w14:paraId="498EF281" w14:textId="77777777" w:rsidR="002D5B1B" w:rsidRDefault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– Fundamentos de u</w:t>
      </w:r>
      <w:r w:rsidR="00547309">
        <w:rPr>
          <w:color w:val="000000"/>
        </w:rPr>
        <w:t>rbanismo</w:t>
      </w:r>
    </w:p>
    <w:p w14:paraId="0BFA25E5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1.1 </w:t>
      </w:r>
      <w:r w:rsidR="00547309">
        <w:rPr>
          <w:color w:val="000000"/>
        </w:rPr>
        <w:t>Evolução histórica dos agrupamentos urbanos</w:t>
      </w:r>
    </w:p>
    <w:p w14:paraId="168C6C4E" w14:textId="77777777" w:rsidR="002D5B1B" w:rsidRDefault="00160391" w:rsidP="004C3806">
      <w:pPr>
        <w:ind w:left="-2" w:firstLineChars="473" w:firstLine="1135"/>
      </w:pPr>
      <w:r>
        <w:t xml:space="preserve">1.2 </w:t>
      </w:r>
      <w:r w:rsidR="00547309">
        <w:t>Conceitos, nomenclaturas e divisões do espaço urbano</w:t>
      </w:r>
    </w:p>
    <w:p w14:paraId="2423A2F6" w14:textId="77777777" w:rsidR="002D5B1B" w:rsidRDefault="00160391" w:rsidP="004C3806">
      <w:pPr>
        <w:ind w:left="-2" w:firstLineChars="473" w:firstLine="1135"/>
      </w:pPr>
      <w:r>
        <w:t xml:space="preserve">1.3 </w:t>
      </w:r>
      <w:r w:rsidR="00547309">
        <w:t>Noções de fracionamento e uso de solo</w:t>
      </w:r>
    </w:p>
    <w:p w14:paraId="062F7ACE" w14:textId="77777777" w:rsidR="002D5B1B" w:rsidRDefault="00547309" w:rsidP="004C3806">
      <w:pPr>
        <w:ind w:left="-2" w:firstLineChars="473" w:firstLine="1135"/>
      </w:pPr>
      <w:r>
        <w:t xml:space="preserve">1.4 </w:t>
      </w:r>
      <w:r w:rsidR="004C3806">
        <w:t>Lei do parcelamento do solo u</w:t>
      </w:r>
      <w:r>
        <w:t>rbano</w:t>
      </w:r>
    </w:p>
    <w:p w14:paraId="6686F698" w14:textId="77777777" w:rsidR="002D5B1B" w:rsidRDefault="00160391" w:rsidP="004C3806">
      <w:pPr>
        <w:ind w:left="-2" w:firstLineChars="473" w:firstLine="1135"/>
      </w:pPr>
      <w:r>
        <w:t xml:space="preserve">1.5 </w:t>
      </w:r>
      <w:r w:rsidR="004C3806">
        <w:t>Análise do estatuto das c</w:t>
      </w:r>
      <w:r w:rsidR="00547309">
        <w:t>idades</w:t>
      </w:r>
    </w:p>
    <w:p w14:paraId="62AF032D" w14:textId="77777777" w:rsidR="002D5B1B" w:rsidRDefault="002D5B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F19CD01" w14:textId="77777777" w:rsidR="002D5B1B" w:rsidRDefault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</w:t>
      </w:r>
      <w:r w:rsidR="00547309">
        <w:rPr>
          <w:color w:val="000000"/>
        </w:rPr>
        <w:t xml:space="preserve"> II – Gestão pública e tipificação das Infraestruturas Urbanas</w:t>
      </w:r>
    </w:p>
    <w:p w14:paraId="4BDAA2A3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2.1 </w:t>
      </w:r>
      <w:r w:rsidR="004C3806">
        <w:rPr>
          <w:color w:val="000000"/>
        </w:rPr>
        <w:t>Edificações de ocupações públicas e p</w:t>
      </w:r>
      <w:r w:rsidR="00547309">
        <w:rPr>
          <w:color w:val="000000"/>
        </w:rPr>
        <w:t>rivadas</w:t>
      </w:r>
    </w:p>
    <w:p w14:paraId="1D9E2A0C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2.2 </w:t>
      </w:r>
      <w:r w:rsidR="004C3806">
        <w:rPr>
          <w:color w:val="000000"/>
        </w:rPr>
        <w:t>Espaços livres e vias de mobilidade e c</w:t>
      </w:r>
      <w:r w:rsidR="00547309">
        <w:rPr>
          <w:color w:val="000000"/>
        </w:rPr>
        <w:t>irculação</w:t>
      </w:r>
    </w:p>
    <w:p w14:paraId="57BFD83D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2.3 </w:t>
      </w:r>
      <w:r w:rsidR="004C3806">
        <w:rPr>
          <w:color w:val="000000"/>
        </w:rPr>
        <w:t>Sistemas de energia e c</w:t>
      </w:r>
      <w:r w:rsidR="00547309">
        <w:rPr>
          <w:color w:val="000000"/>
        </w:rPr>
        <w:t>omunicações</w:t>
      </w:r>
    </w:p>
    <w:p w14:paraId="75D779BE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2.4 </w:t>
      </w:r>
      <w:r w:rsidR="004C3806">
        <w:rPr>
          <w:color w:val="000000"/>
        </w:rPr>
        <w:t>Sistemas de saneamento e resíduos s</w:t>
      </w:r>
      <w:r w:rsidR="00547309">
        <w:rPr>
          <w:color w:val="000000"/>
        </w:rPr>
        <w:t>ólidos</w:t>
      </w:r>
    </w:p>
    <w:p w14:paraId="66666934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3" w:firstLine="1135"/>
        <w:rPr>
          <w:color w:val="000000"/>
        </w:rPr>
      </w:pPr>
      <w:r>
        <w:rPr>
          <w:color w:val="000000"/>
        </w:rPr>
        <w:t xml:space="preserve">2.5 </w:t>
      </w:r>
      <w:r w:rsidR="004C3806">
        <w:rPr>
          <w:color w:val="000000"/>
        </w:rPr>
        <w:t>Pavimentação u</w:t>
      </w:r>
      <w:r w:rsidR="00547309">
        <w:rPr>
          <w:color w:val="000000"/>
        </w:rPr>
        <w:t>rbana</w:t>
      </w:r>
    </w:p>
    <w:p w14:paraId="01DEE169" w14:textId="77777777" w:rsidR="002D5B1B" w:rsidRDefault="002D5B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E7A33BD" w14:textId="77777777" w:rsidR="002D5B1B" w:rsidRDefault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</w:t>
      </w:r>
      <w:r w:rsidR="00547309">
        <w:rPr>
          <w:color w:val="000000"/>
        </w:rPr>
        <w:t xml:space="preserve"> III – Cadastro </w:t>
      </w:r>
      <w:r>
        <w:rPr>
          <w:color w:val="000000"/>
        </w:rPr>
        <w:t>m</w:t>
      </w:r>
      <w:r w:rsidR="00547309">
        <w:rPr>
          <w:color w:val="000000"/>
        </w:rPr>
        <w:t>ultifinalitário</w:t>
      </w:r>
    </w:p>
    <w:p w14:paraId="111FB527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3.1 </w:t>
      </w:r>
      <w:r w:rsidR="004C3806">
        <w:rPr>
          <w:color w:val="000000"/>
        </w:rPr>
        <w:t>Levantamento e cartografia c</w:t>
      </w:r>
      <w:r w:rsidR="00547309">
        <w:rPr>
          <w:color w:val="000000"/>
        </w:rPr>
        <w:t>adastral</w:t>
      </w:r>
    </w:p>
    <w:p w14:paraId="08755B55" w14:textId="77777777" w:rsidR="002D5B1B" w:rsidRDefault="00547309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3.2 </w:t>
      </w:r>
      <w:r w:rsidR="004C3806">
        <w:rPr>
          <w:color w:val="000000"/>
        </w:rPr>
        <w:t>Multifinalidade do cadastro t</w:t>
      </w:r>
      <w:r>
        <w:rPr>
          <w:color w:val="000000"/>
        </w:rPr>
        <w:t>erritorial</w:t>
      </w:r>
    </w:p>
    <w:p w14:paraId="193D8E45" w14:textId="77777777" w:rsidR="002D5B1B" w:rsidRDefault="00547309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>3.</w:t>
      </w:r>
      <w:r w:rsidR="00160391">
        <w:rPr>
          <w:color w:val="000000"/>
        </w:rPr>
        <w:t xml:space="preserve">3 </w:t>
      </w:r>
      <w:r w:rsidR="004C3806">
        <w:rPr>
          <w:color w:val="000000"/>
        </w:rPr>
        <w:t>Gestão e financiamento do c</w:t>
      </w:r>
      <w:r>
        <w:rPr>
          <w:color w:val="000000"/>
        </w:rPr>
        <w:t>adastro</w:t>
      </w:r>
    </w:p>
    <w:p w14:paraId="69879DFE" w14:textId="77777777" w:rsidR="002D5B1B" w:rsidRDefault="00160391" w:rsidP="004C380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472" w:firstLine="1133"/>
        <w:rPr>
          <w:color w:val="000000"/>
        </w:rPr>
      </w:pPr>
      <w:r>
        <w:rPr>
          <w:color w:val="000000"/>
        </w:rPr>
        <w:t xml:space="preserve">3.4 </w:t>
      </w:r>
      <w:r w:rsidR="004C3806">
        <w:rPr>
          <w:color w:val="000000"/>
        </w:rPr>
        <w:t>Gestão das infraestruturas, administração pública e c</w:t>
      </w:r>
      <w:r w:rsidR="00547309">
        <w:rPr>
          <w:color w:val="000000"/>
        </w:rPr>
        <w:t>oncessões</w:t>
      </w:r>
    </w:p>
    <w:p w14:paraId="12C50A91" w14:textId="77777777" w:rsidR="002D5B1B" w:rsidRDefault="002D5B1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C3328BB" w14:textId="77777777" w:rsidR="002D5B1B" w:rsidRDefault="0054730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 xml:space="preserve">Bibliografia básica              </w:t>
      </w:r>
    </w:p>
    <w:p w14:paraId="41AE4F6C" w14:textId="2E4BE0C8" w:rsidR="002D5B1B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AMADEI V. C., AMADEI V. de A.</w:t>
      </w:r>
      <w:r>
        <w:rPr>
          <w:b/>
          <w:color w:val="000000"/>
        </w:rPr>
        <w:t xml:space="preserve"> Como </w:t>
      </w:r>
      <w:r w:rsidR="00A439F7">
        <w:rPr>
          <w:b/>
          <w:color w:val="000000"/>
        </w:rPr>
        <w:t>l</w:t>
      </w:r>
      <w:r>
        <w:rPr>
          <w:b/>
          <w:color w:val="000000"/>
        </w:rPr>
        <w:t xml:space="preserve">otear uma </w:t>
      </w:r>
      <w:r w:rsidR="00A439F7">
        <w:rPr>
          <w:b/>
          <w:color w:val="000000"/>
        </w:rPr>
        <w:t>g</w:t>
      </w:r>
      <w:r>
        <w:rPr>
          <w:b/>
          <w:color w:val="000000"/>
        </w:rPr>
        <w:t>leba</w:t>
      </w:r>
      <w:r w:rsidR="00A439F7">
        <w:rPr>
          <w:color w:val="000000"/>
        </w:rPr>
        <w:t>.</w:t>
      </w:r>
      <w:r w:rsidR="004C3806">
        <w:rPr>
          <w:color w:val="000000"/>
        </w:rPr>
        <w:t xml:space="preserve"> 4</w:t>
      </w:r>
      <w:r w:rsidR="00A439F7">
        <w:rPr>
          <w:color w:val="000000"/>
        </w:rPr>
        <w:t>.</w:t>
      </w:r>
      <w:r w:rsidR="004C3806">
        <w:rPr>
          <w:color w:val="000000"/>
        </w:rPr>
        <w:t xml:space="preserve">edição. Viçosa: </w:t>
      </w:r>
      <w:r>
        <w:rPr>
          <w:color w:val="000000"/>
        </w:rPr>
        <w:t xml:space="preserve">UFV, 2014.  </w:t>
      </w:r>
    </w:p>
    <w:p w14:paraId="5729B2A2" w14:textId="2FFB2DA0" w:rsidR="002D5B1B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MASCARÓ, J. L. </w:t>
      </w:r>
      <w:r>
        <w:rPr>
          <w:b/>
          <w:color w:val="000000"/>
        </w:rPr>
        <w:t xml:space="preserve">Infraestrutura Urbana </w:t>
      </w:r>
      <w:r w:rsidR="00A439F7">
        <w:rPr>
          <w:b/>
          <w:color w:val="000000"/>
        </w:rPr>
        <w:t>p</w:t>
      </w:r>
      <w:r>
        <w:rPr>
          <w:b/>
          <w:color w:val="000000"/>
        </w:rPr>
        <w:t>ara o Século XXI</w:t>
      </w:r>
      <w:r w:rsidR="00A439F7" w:rsidRPr="00A439F7">
        <w:rPr>
          <w:bCs/>
          <w:color w:val="000000"/>
        </w:rPr>
        <w:t>.</w:t>
      </w:r>
      <w:r w:rsidR="004C3806">
        <w:rPr>
          <w:color w:val="000000"/>
        </w:rPr>
        <w:t xml:space="preserve"> Porto Alegre:</w:t>
      </w:r>
      <w:r>
        <w:rPr>
          <w:color w:val="000000"/>
        </w:rPr>
        <w:t xml:space="preserve"> Masquatro. 2016.</w:t>
      </w:r>
    </w:p>
    <w:p w14:paraId="7FF82091" w14:textId="1C561AB9" w:rsidR="002D5B1B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AMORIM A., PELEGRINA M. A., JULIÃO R. P. </w:t>
      </w:r>
      <w:r>
        <w:rPr>
          <w:b/>
          <w:color w:val="000000"/>
        </w:rPr>
        <w:t>Cadastro e Gestão Territorial</w:t>
      </w:r>
      <w:r w:rsidR="00A439F7">
        <w:rPr>
          <w:color w:val="000000"/>
        </w:rPr>
        <w:t>.</w:t>
      </w:r>
      <w:r w:rsidR="004C3806">
        <w:rPr>
          <w:color w:val="000000"/>
        </w:rPr>
        <w:t xml:space="preserve"> São Paulo:</w:t>
      </w:r>
      <w:r>
        <w:rPr>
          <w:color w:val="000000"/>
        </w:rPr>
        <w:t xml:space="preserve"> UNESP. 2018.</w:t>
      </w:r>
    </w:p>
    <w:p w14:paraId="6D06467F" w14:textId="77777777" w:rsidR="002D5B1B" w:rsidRDefault="00547309">
      <w:p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hanging="2"/>
        <w:rPr>
          <w:color w:val="000000"/>
        </w:rPr>
      </w:pPr>
      <w:r>
        <w:rPr>
          <w:b/>
          <w:color w:val="000000"/>
        </w:rPr>
        <w:t>Bibliografia complementar</w:t>
      </w:r>
    </w:p>
    <w:p w14:paraId="24CB5EAA" w14:textId="2D3B2048" w:rsidR="002D5B1B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 xml:space="preserve">FICKER J.; </w:t>
      </w:r>
      <w:r>
        <w:rPr>
          <w:b/>
          <w:color w:val="000000"/>
        </w:rPr>
        <w:t>Manual de Avaliações e Perícias em Imóveis Urbanos</w:t>
      </w:r>
      <w:r w:rsidR="00A439F7">
        <w:rPr>
          <w:bCs/>
          <w:color w:val="000000"/>
        </w:rPr>
        <w:t xml:space="preserve">. </w:t>
      </w:r>
      <w:r w:rsidR="004C3806">
        <w:rPr>
          <w:color w:val="000000"/>
        </w:rPr>
        <w:t>5</w:t>
      </w:r>
      <w:r w:rsidR="00A439F7">
        <w:rPr>
          <w:color w:val="000000"/>
        </w:rPr>
        <w:t>.ed</w:t>
      </w:r>
      <w:r w:rsidR="004C3806">
        <w:rPr>
          <w:color w:val="000000"/>
        </w:rPr>
        <w:t>. São Paulo:</w:t>
      </w:r>
      <w:r>
        <w:rPr>
          <w:color w:val="000000"/>
        </w:rPr>
        <w:t xml:space="preserve"> Oficina de Textos. 2019.</w:t>
      </w:r>
    </w:p>
    <w:p w14:paraId="675CD838" w14:textId="4D315570" w:rsidR="00274A8F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>SCHWATRZ J. S., CAMARGO A. B de</w:t>
      </w:r>
      <w:r w:rsidR="00A439F7">
        <w:rPr>
          <w:color w:val="000000"/>
        </w:rPr>
        <w:t>.</w:t>
      </w:r>
      <w:r>
        <w:rPr>
          <w:b/>
          <w:color w:val="000000"/>
        </w:rPr>
        <w:t xml:space="preserve"> Manual </w:t>
      </w:r>
      <w:r w:rsidR="00A439F7">
        <w:rPr>
          <w:b/>
          <w:color w:val="000000"/>
        </w:rPr>
        <w:t>d</w:t>
      </w:r>
      <w:r>
        <w:rPr>
          <w:b/>
          <w:color w:val="000000"/>
        </w:rPr>
        <w:t xml:space="preserve">e Projetos </w:t>
      </w:r>
      <w:r w:rsidR="00A439F7">
        <w:rPr>
          <w:b/>
          <w:color w:val="000000"/>
        </w:rPr>
        <w:t>d</w:t>
      </w:r>
      <w:r>
        <w:rPr>
          <w:b/>
          <w:color w:val="000000"/>
        </w:rPr>
        <w:t xml:space="preserve">e Infraestrutura </w:t>
      </w:r>
      <w:r w:rsidR="00A439F7">
        <w:rPr>
          <w:b/>
          <w:color w:val="000000"/>
        </w:rPr>
        <w:t>e</w:t>
      </w:r>
      <w:r>
        <w:rPr>
          <w:b/>
          <w:color w:val="000000"/>
        </w:rPr>
        <w:t xml:space="preserve"> Engenharia</w:t>
      </w:r>
      <w:r w:rsidR="00A439F7">
        <w:rPr>
          <w:color w:val="000000"/>
        </w:rPr>
        <w:t>.</w:t>
      </w:r>
      <w:r>
        <w:rPr>
          <w:color w:val="000000"/>
        </w:rPr>
        <w:t xml:space="preserve"> São Paulo: Oficina de Textos, 2014.</w:t>
      </w:r>
    </w:p>
    <w:p w14:paraId="7C62ED1D" w14:textId="1F3D3E1A" w:rsidR="002D5B1B" w:rsidRDefault="00547309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  <w:r>
        <w:rPr>
          <w:color w:val="000000"/>
        </w:rPr>
        <w:t>SANTANA J. V.</w:t>
      </w:r>
      <w:r>
        <w:rPr>
          <w:b/>
          <w:color w:val="000000"/>
        </w:rPr>
        <w:t xml:space="preserve"> Gestão de Cidades no Brasil – </w:t>
      </w:r>
      <w:r w:rsidR="00A439F7" w:rsidRPr="00A439F7">
        <w:rPr>
          <w:bCs/>
          <w:color w:val="000000"/>
        </w:rPr>
        <w:t>estratégias e orientações do Banco Interamericano de Desenvolvimento</w:t>
      </w:r>
      <w:r w:rsidR="00A439F7">
        <w:rPr>
          <w:bCs/>
          <w:color w:val="000000"/>
        </w:rPr>
        <w:t>.</w:t>
      </w:r>
      <w:r>
        <w:rPr>
          <w:color w:val="000000"/>
        </w:rPr>
        <w:t xml:space="preserve"> </w:t>
      </w:r>
      <w:r w:rsidR="004C3806">
        <w:rPr>
          <w:color w:val="000000"/>
        </w:rPr>
        <w:t>Campinas: Papel Social,</w:t>
      </w:r>
      <w:r>
        <w:rPr>
          <w:color w:val="000000"/>
        </w:rPr>
        <w:t xml:space="preserve"> 2017.</w:t>
      </w:r>
    </w:p>
    <w:p w14:paraId="7A2F6452" w14:textId="77777777" w:rsidR="002D5B1B" w:rsidRDefault="002D5B1B" w:rsidP="007D54A5">
      <w:p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rPr>
          <w:color w:val="000000"/>
        </w:rPr>
      </w:pPr>
    </w:p>
    <w:sectPr w:rsidR="002D5B1B">
      <w:head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7BC3D" w14:textId="77777777" w:rsidR="001D4E0B" w:rsidRDefault="001D4E0B">
      <w:pPr>
        <w:spacing w:line="240" w:lineRule="auto"/>
        <w:ind w:left="0" w:hanging="2"/>
      </w:pPr>
      <w:r>
        <w:separator/>
      </w:r>
    </w:p>
  </w:endnote>
  <w:endnote w:type="continuationSeparator" w:id="0">
    <w:p w14:paraId="066E1402" w14:textId="77777777" w:rsidR="001D4E0B" w:rsidRDefault="001D4E0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B59B" w14:textId="77777777" w:rsidR="001D4E0B" w:rsidRDefault="001D4E0B">
      <w:pPr>
        <w:spacing w:line="240" w:lineRule="auto"/>
        <w:ind w:left="0" w:hanging="2"/>
      </w:pPr>
      <w:r>
        <w:separator/>
      </w:r>
    </w:p>
  </w:footnote>
  <w:footnote w:type="continuationSeparator" w:id="0">
    <w:p w14:paraId="50FBA014" w14:textId="77777777" w:rsidR="001D4E0B" w:rsidRDefault="001D4E0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4216" w14:textId="77777777" w:rsidR="002D5B1B" w:rsidRDefault="00547309">
    <w:pPr>
      <w:ind w:left="0" w:hanging="2"/>
      <w:jc w:val="center"/>
    </w:pPr>
    <w:r>
      <w:rPr>
        <w:noProof/>
      </w:rPr>
      <w:drawing>
        <wp:inline distT="0" distB="0" distL="114300" distR="114300" wp14:anchorId="4E184CB0" wp14:editId="1542CBE4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42DFE7E" w14:textId="77777777" w:rsidR="002D5B1B" w:rsidRDefault="002D5B1B">
    <w:pPr>
      <w:jc w:val="center"/>
      <w:rPr>
        <w:sz w:val="6"/>
        <w:szCs w:val="6"/>
      </w:rPr>
    </w:pPr>
  </w:p>
  <w:p w14:paraId="4388D99A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7410BAC4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40D9D888" w14:textId="77777777" w:rsidR="002D5B1B" w:rsidRDefault="00547309">
    <w:pPr>
      <w:ind w:left="0" w:hanging="2"/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00549F78" w14:textId="77777777" w:rsidR="002D5B1B" w:rsidRDefault="002D5B1B">
    <w:pPr>
      <w:ind w:left="0" w:hanging="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B1B"/>
    <w:rsid w:val="00160391"/>
    <w:rsid w:val="001D4E0B"/>
    <w:rsid w:val="00274A8F"/>
    <w:rsid w:val="002D5B1B"/>
    <w:rsid w:val="00477156"/>
    <w:rsid w:val="0048623B"/>
    <w:rsid w:val="004C3806"/>
    <w:rsid w:val="00547309"/>
    <w:rsid w:val="006B1F7C"/>
    <w:rsid w:val="007D54A5"/>
    <w:rsid w:val="008302E8"/>
    <w:rsid w:val="00A439F7"/>
    <w:rsid w:val="00C30D15"/>
    <w:rsid w:val="00CB600B"/>
    <w:rsid w:val="00D47F1E"/>
    <w:rsid w:val="00EF40AE"/>
    <w:rsid w:val="00F1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CB78D"/>
  <w15:docId w15:val="{3309E737-04FD-4819-88D6-9D708464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xSKzKZ+WYXCMmWH77YW0X7s1Ag==">AMUW2mVybJLc9vlZbIl/cGtSDn3KwNpwLDhdow4PFp7HuJyGQslTcphpUaE4QLTeKJob7aJX2OML4Hmno9fHuDX/840fiLYr4ZWoMjyviDRoF78AkK0B7Rs=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2020-09-26T01:35:00Z</dcterms:created>
  <dcterms:modified xsi:type="dcterms:W3CDTF">2021-08-30T06:15:00Z</dcterms:modified>
</cp:coreProperties>
</file>